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40F4" w14:textId="77777777" w:rsidR="00A96BD3" w:rsidRDefault="00A96BD3" w:rsidP="003E590D">
      <w:pPr>
        <w:spacing w:after="120" w:line="288" w:lineRule="auto"/>
        <w:rPr>
          <w:rFonts w:ascii="Arial" w:hAnsi="Arial" w:cs="Arial"/>
          <w:b/>
          <w:bCs/>
        </w:rPr>
      </w:pPr>
    </w:p>
    <w:p w14:paraId="63B01AD3" w14:textId="58EEA8B8" w:rsidR="001E7733" w:rsidRDefault="00A96BD3" w:rsidP="007D4855">
      <w:pPr>
        <w:spacing w:after="120"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Instrukcja</w:t>
      </w:r>
      <w:r w:rsidR="007D4855" w:rsidRPr="007626B8">
        <w:rPr>
          <w:rFonts w:ascii="Arial" w:hAnsi="Arial" w:cs="Arial"/>
          <w:b/>
          <w:bCs/>
        </w:rPr>
        <w:t xml:space="preserve"> dotycząca </w:t>
      </w:r>
      <w:r w:rsidR="001E7733">
        <w:rPr>
          <w:rFonts w:ascii="Arial" w:hAnsi="Arial" w:cs="Arial"/>
          <w:b/>
          <w:bCs/>
        </w:rPr>
        <w:t>transportu osobowego na terenie ArcelorMittal Poland S.A.</w:t>
      </w:r>
    </w:p>
    <w:p w14:paraId="474ABEDF" w14:textId="77777777" w:rsidR="007B5111" w:rsidRPr="007626B8" w:rsidRDefault="007B5111" w:rsidP="007D4855">
      <w:pPr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19893DAB" w14:textId="77777777" w:rsidR="007D4855" w:rsidRPr="00E35407" w:rsidRDefault="007B5111" w:rsidP="007B5111">
      <w:pPr>
        <w:spacing w:after="120" w:line="288" w:lineRule="auto"/>
        <w:jc w:val="center"/>
        <w:rPr>
          <w:rFonts w:ascii="Arial" w:hAnsi="Arial" w:cs="Arial"/>
          <w:b/>
          <w:bCs/>
        </w:rPr>
      </w:pPr>
      <w:r w:rsidRPr="00E35407">
        <w:rPr>
          <w:rFonts w:ascii="Arial" w:hAnsi="Arial" w:cs="Arial"/>
          <w:b/>
          <w:bCs/>
        </w:rPr>
        <w:t>Wstęp</w:t>
      </w:r>
    </w:p>
    <w:p w14:paraId="410F75A1" w14:textId="44822E5E" w:rsidR="00CC1C4E" w:rsidRPr="00EC20FD" w:rsidRDefault="00A96BD3" w:rsidP="00CC1C4E">
      <w:p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>Instrukcja</w:t>
      </w:r>
      <w:r w:rsidR="00CC1C4E" w:rsidRPr="00EC20FD">
        <w:rPr>
          <w:rFonts w:ascii="Arial" w:hAnsi="Arial" w:cs="Arial"/>
        </w:rPr>
        <w:t xml:space="preserve"> niniejsza obejmuje niektóre działania prewencyjne mające na celu zmniejszenie ryzyka rozprzestrzeniania się wirusa SARS-CoV-2 („</w:t>
      </w:r>
      <w:proofErr w:type="spellStart"/>
      <w:r w:rsidR="00CC1C4E" w:rsidRPr="00EC20FD">
        <w:rPr>
          <w:rFonts w:ascii="Arial" w:hAnsi="Arial" w:cs="Arial"/>
        </w:rPr>
        <w:t>Koronawirus</w:t>
      </w:r>
      <w:proofErr w:type="spellEnd"/>
      <w:r w:rsidR="00CC1C4E" w:rsidRPr="00EC20FD">
        <w:rPr>
          <w:rFonts w:ascii="Arial" w:hAnsi="Arial" w:cs="Arial"/>
        </w:rPr>
        <w:t xml:space="preserve">”). </w:t>
      </w:r>
    </w:p>
    <w:p w14:paraId="340A5C5A" w14:textId="67EAE0B7" w:rsidR="001E7733" w:rsidRPr="00EC20FD" w:rsidRDefault="001E7733" w:rsidP="001E7733">
      <w:p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>W związku z wejściem w życie rozporządzeni</w:t>
      </w:r>
      <w:r w:rsidR="00FA46F3" w:rsidRPr="00EC20FD">
        <w:rPr>
          <w:rFonts w:ascii="Arial" w:hAnsi="Arial" w:cs="Arial"/>
        </w:rPr>
        <w:t>a</w:t>
      </w:r>
      <w:r w:rsidRPr="00EC20FD">
        <w:rPr>
          <w:rFonts w:ascii="Arial" w:hAnsi="Arial" w:cs="Arial"/>
        </w:rPr>
        <w:t xml:space="preserve"> Ministra Zdrowia z dnia 20 marca 2020 roku </w:t>
      </w:r>
      <w:r w:rsidR="00247E8B" w:rsidRPr="00EC20FD">
        <w:rPr>
          <w:rFonts w:ascii="Arial" w:hAnsi="Arial" w:cs="Arial"/>
        </w:rPr>
        <w:br/>
      </w:r>
      <w:r w:rsidRPr="00EC20FD">
        <w:rPr>
          <w:rFonts w:ascii="Arial" w:hAnsi="Arial" w:cs="Arial"/>
        </w:rPr>
        <w:t>w</w:t>
      </w:r>
      <w:r w:rsidR="00BF5C85" w:rsidRPr="00EC20FD">
        <w:rPr>
          <w:rFonts w:ascii="Arial" w:hAnsi="Arial" w:cs="Arial"/>
        </w:rPr>
        <w:t xml:space="preserve"> </w:t>
      </w:r>
      <w:r w:rsidRPr="00EC20FD">
        <w:rPr>
          <w:rFonts w:ascii="Arial" w:hAnsi="Arial" w:cs="Arial"/>
        </w:rPr>
        <w:t>sprawie ogłoszenia na obszarze Rzeczypospolitej</w:t>
      </w:r>
      <w:r w:rsidR="00BF5C85" w:rsidRPr="00EC20FD">
        <w:rPr>
          <w:rFonts w:ascii="Arial" w:hAnsi="Arial" w:cs="Arial"/>
        </w:rPr>
        <w:t xml:space="preserve"> </w:t>
      </w:r>
      <w:r w:rsidRPr="00EC20FD">
        <w:rPr>
          <w:rFonts w:ascii="Arial" w:hAnsi="Arial" w:cs="Arial"/>
        </w:rPr>
        <w:t>Polskiej stanu epidemii (Dz.U.</w:t>
      </w:r>
      <w:r w:rsidR="00BF5C85" w:rsidRPr="00EC20FD">
        <w:rPr>
          <w:rFonts w:ascii="Arial" w:hAnsi="Arial" w:cs="Arial"/>
        </w:rPr>
        <w:t xml:space="preserve"> z 2020</w:t>
      </w:r>
      <w:r w:rsidRPr="00EC20FD">
        <w:rPr>
          <w:rFonts w:ascii="Arial" w:hAnsi="Arial" w:cs="Arial"/>
        </w:rPr>
        <w:t xml:space="preserve"> poz.</w:t>
      </w:r>
      <w:r w:rsidR="008F7922" w:rsidRPr="00EC20FD">
        <w:rPr>
          <w:rFonts w:ascii="Arial" w:hAnsi="Arial" w:cs="Arial"/>
        </w:rPr>
        <w:t xml:space="preserve"> </w:t>
      </w:r>
      <w:r w:rsidRPr="00EC20FD">
        <w:rPr>
          <w:rFonts w:ascii="Arial" w:hAnsi="Arial" w:cs="Arial"/>
        </w:rPr>
        <w:t>491)</w:t>
      </w:r>
      <w:r w:rsidR="00BF5C85" w:rsidRPr="00EC20FD">
        <w:rPr>
          <w:rFonts w:ascii="Arial" w:hAnsi="Arial" w:cs="Arial"/>
        </w:rPr>
        <w:t xml:space="preserve"> oraz w związku z wejściem w życie rozporządzenia Ministra Zdrowia z dnia 24 marca 2020 roku zmieniającego rozporządzenie w sprawie ogłoszenia na obszarze Rzeczypospolitej Polskiej stanu epidemii (Dz. U. z 2020 poz. 522) ArcelorMittal Poland S.A. wprowadza ograniczenia dotyczące </w:t>
      </w:r>
      <w:r w:rsidR="00FA46F3" w:rsidRPr="00EC20FD">
        <w:rPr>
          <w:rFonts w:ascii="Arial" w:hAnsi="Arial" w:cs="Arial"/>
        </w:rPr>
        <w:t xml:space="preserve">przemieszczania się osób samochodami osobowymi oraz </w:t>
      </w:r>
      <w:r w:rsidR="00BF5C85" w:rsidRPr="00EC20FD">
        <w:rPr>
          <w:rFonts w:ascii="Arial" w:hAnsi="Arial" w:cs="Arial"/>
        </w:rPr>
        <w:t>korzystania z</w:t>
      </w:r>
      <w:r w:rsidR="00FA46F3" w:rsidRPr="00EC20FD">
        <w:rPr>
          <w:rFonts w:ascii="Arial" w:hAnsi="Arial" w:cs="Arial"/>
        </w:rPr>
        <w:t>e</w:t>
      </w:r>
      <w:r w:rsidR="00BF5C85" w:rsidRPr="00EC20FD">
        <w:rPr>
          <w:rFonts w:ascii="Arial" w:hAnsi="Arial" w:cs="Arial"/>
        </w:rPr>
        <w:t xml:space="preserve"> </w:t>
      </w:r>
      <w:r w:rsidR="00FA46F3" w:rsidRPr="00EC20FD">
        <w:rPr>
          <w:rFonts w:ascii="Arial" w:hAnsi="Arial" w:cs="Arial"/>
        </w:rPr>
        <w:t xml:space="preserve">środków </w:t>
      </w:r>
      <w:r w:rsidR="00BF5C85" w:rsidRPr="00EC20FD">
        <w:rPr>
          <w:rFonts w:ascii="Arial" w:hAnsi="Arial" w:cs="Arial"/>
        </w:rPr>
        <w:t>transportu osobowego na terenach ArcelorMittal Poland S.A.</w:t>
      </w:r>
      <w:r w:rsidR="00FA46F3" w:rsidRPr="00EC20FD">
        <w:rPr>
          <w:rFonts w:ascii="Arial" w:hAnsi="Arial" w:cs="Arial"/>
        </w:rPr>
        <w:t xml:space="preserve"> </w:t>
      </w:r>
    </w:p>
    <w:p w14:paraId="0C85B4D3" w14:textId="5AEE4C39" w:rsidR="0059497A" w:rsidRPr="00EC20FD" w:rsidRDefault="00A96BD3" w:rsidP="00BF5C85">
      <w:p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>Instrukcja</w:t>
      </w:r>
      <w:r w:rsidR="00BF5C85" w:rsidRPr="00EC20FD">
        <w:rPr>
          <w:rFonts w:ascii="Arial" w:hAnsi="Arial" w:cs="Arial"/>
        </w:rPr>
        <w:t xml:space="preserve"> niniejsza dotyczy: </w:t>
      </w:r>
    </w:p>
    <w:p w14:paraId="0076CB1D" w14:textId="77777777" w:rsidR="0059497A" w:rsidRPr="00EC20FD" w:rsidRDefault="00BF5C85" w:rsidP="0059497A">
      <w:pPr>
        <w:pStyle w:val="Akapitzlist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 xml:space="preserve">pracowników ArcelorMittal Poland S.A., </w:t>
      </w:r>
    </w:p>
    <w:p w14:paraId="685ABD72" w14:textId="77777777" w:rsidR="0059497A" w:rsidRPr="00EC20FD" w:rsidRDefault="00BF5C85" w:rsidP="0059497A">
      <w:pPr>
        <w:pStyle w:val="Akapitzlist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 xml:space="preserve">spółek zależnych od ArcelorMittal Poland S.A. i ich pracowników, </w:t>
      </w:r>
    </w:p>
    <w:p w14:paraId="7C22BB2B" w14:textId="77777777" w:rsidR="0059497A" w:rsidRPr="00EC20FD" w:rsidRDefault="00BF5C85" w:rsidP="0059497A">
      <w:pPr>
        <w:pStyle w:val="Akapitzlist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 xml:space="preserve">firm, które wykonują stałą obsługę urządzeń przemysłowych lub procesów ArcelorMittal Poland S.A. i spółek zależnych oraz pracowników tych firm, </w:t>
      </w:r>
    </w:p>
    <w:p w14:paraId="5B73567B" w14:textId="77777777" w:rsidR="0059497A" w:rsidRPr="00EC20FD" w:rsidRDefault="00BF5C85" w:rsidP="0059497A">
      <w:pPr>
        <w:pStyle w:val="Akapitzlist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 xml:space="preserve">podmiotów, które mają siedzibę lub zakład na terenie ArcelorMittal Poland S.A. i ich pracowników (w tym najemców i dzierżawców obiektów i pomieszczeń); </w:t>
      </w:r>
    </w:p>
    <w:p w14:paraId="72C9A23E" w14:textId="77777777" w:rsidR="00BF5C85" w:rsidRPr="00EC20FD" w:rsidRDefault="00BF5C85" w:rsidP="0059497A">
      <w:pPr>
        <w:pStyle w:val="Akapitzlist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>podmiotów, które wykonują jakiekolwiek prace lub usługi na zlecenie/zamówienie podmio</w:t>
      </w:r>
      <w:r w:rsidR="0059497A" w:rsidRPr="00EC20FD">
        <w:rPr>
          <w:rFonts w:ascii="Arial" w:hAnsi="Arial" w:cs="Arial"/>
        </w:rPr>
        <w:t>tów wskazanych w punkcie (i) – (v);</w:t>
      </w:r>
    </w:p>
    <w:p w14:paraId="3C622480" w14:textId="77777777" w:rsidR="006D56B8" w:rsidRPr="00EC20FD" w:rsidRDefault="0059497A" w:rsidP="006D56B8">
      <w:pPr>
        <w:pStyle w:val="Akapitzlist"/>
        <w:numPr>
          <w:ilvl w:val="0"/>
          <w:numId w:val="3"/>
        </w:num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>firm transportowych wykonujących przewóz osób.</w:t>
      </w:r>
    </w:p>
    <w:p w14:paraId="1C1F25A2" w14:textId="77777777" w:rsidR="006D56B8" w:rsidRPr="00EC20FD" w:rsidRDefault="006D56B8" w:rsidP="006D56B8">
      <w:p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 xml:space="preserve">Poprzez pracowników rozumie się też osoby fizyczne zatrudnione na podstawie umów cywilnoprawnych. </w:t>
      </w:r>
    </w:p>
    <w:p w14:paraId="71F3773D" w14:textId="44FE6AD5" w:rsidR="00CC1C4E" w:rsidRPr="00EC20FD" w:rsidRDefault="00CC1C4E" w:rsidP="006D56B8">
      <w:p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 xml:space="preserve">Za samochód osobowy </w:t>
      </w:r>
      <w:r w:rsidR="00247E8B" w:rsidRPr="00EC20FD">
        <w:rPr>
          <w:rFonts w:ascii="Arial" w:hAnsi="Arial" w:cs="Arial"/>
        </w:rPr>
        <w:t>w rozumieniu</w:t>
      </w:r>
      <w:r w:rsidRPr="00EC20FD">
        <w:rPr>
          <w:rFonts w:ascii="Arial" w:hAnsi="Arial" w:cs="Arial"/>
        </w:rPr>
        <w:t xml:space="preserve"> niniejszej </w:t>
      </w:r>
      <w:r w:rsidR="00A96BD3" w:rsidRPr="00EC20FD">
        <w:rPr>
          <w:rFonts w:ascii="Arial" w:hAnsi="Arial" w:cs="Arial"/>
        </w:rPr>
        <w:t>instrukcji</w:t>
      </w:r>
      <w:r w:rsidRPr="00EC20FD">
        <w:rPr>
          <w:rFonts w:ascii="Arial" w:hAnsi="Arial" w:cs="Arial"/>
        </w:rPr>
        <w:t xml:space="preserve"> uznaje się pojazd przystosowany konstrukcyjnie do przewozu nie więcej niż </w:t>
      </w:r>
      <w:r w:rsidR="001E6390" w:rsidRPr="00EC20FD">
        <w:rPr>
          <w:rFonts w:ascii="Arial" w:hAnsi="Arial" w:cs="Arial"/>
        </w:rPr>
        <w:t>6</w:t>
      </w:r>
      <w:r w:rsidRPr="00EC20FD">
        <w:rPr>
          <w:rFonts w:ascii="Arial" w:hAnsi="Arial" w:cs="Arial"/>
        </w:rPr>
        <w:t xml:space="preserve"> osób.</w:t>
      </w:r>
    </w:p>
    <w:p w14:paraId="432DFFE9" w14:textId="32C5A19B" w:rsidR="00C031D6" w:rsidRPr="00EC20FD" w:rsidRDefault="00C031D6" w:rsidP="006D56B8">
      <w:p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>Za samochód osobowy o podwyższonej liczbie miejsc w rozumieniu niniejszej in</w:t>
      </w:r>
      <w:r w:rsidR="00900C77" w:rsidRPr="00EC20FD">
        <w:rPr>
          <w:rFonts w:ascii="Arial" w:hAnsi="Arial" w:cs="Arial"/>
        </w:rPr>
        <w:t xml:space="preserve">strukcji uznaje się pojazd przystosowany konstrukcyjnie do przewozu </w:t>
      </w:r>
      <w:r w:rsidR="001E6390" w:rsidRPr="00EC20FD">
        <w:rPr>
          <w:rFonts w:ascii="Arial" w:hAnsi="Arial" w:cs="Arial"/>
        </w:rPr>
        <w:t>7</w:t>
      </w:r>
      <w:r w:rsidR="00900C77" w:rsidRPr="00EC20FD">
        <w:rPr>
          <w:rFonts w:ascii="Arial" w:hAnsi="Arial" w:cs="Arial"/>
        </w:rPr>
        <w:t>-9 osób.</w:t>
      </w:r>
    </w:p>
    <w:p w14:paraId="243252A0" w14:textId="40837654" w:rsidR="00CC1C4E" w:rsidRPr="00EC20FD" w:rsidRDefault="00CC1C4E" w:rsidP="006D56B8">
      <w:p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 xml:space="preserve">Za środek transportu osobowego uznaje się </w:t>
      </w:r>
      <w:r w:rsidR="00247E8B" w:rsidRPr="00EC20FD">
        <w:rPr>
          <w:rFonts w:ascii="Arial" w:hAnsi="Arial" w:cs="Arial"/>
        </w:rPr>
        <w:t>w rozumieniu</w:t>
      </w:r>
      <w:r w:rsidRPr="00EC20FD">
        <w:rPr>
          <w:rFonts w:ascii="Arial" w:hAnsi="Arial" w:cs="Arial"/>
        </w:rPr>
        <w:t xml:space="preserve"> niniejszej </w:t>
      </w:r>
      <w:r w:rsidR="00A96BD3" w:rsidRPr="00EC20FD">
        <w:rPr>
          <w:rFonts w:ascii="Arial" w:hAnsi="Arial" w:cs="Arial"/>
        </w:rPr>
        <w:t>instrukcji</w:t>
      </w:r>
      <w:r w:rsidRPr="00EC20FD">
        <w:rPr>
          <w:rFonts w:ascii="Arial" w:hAnsi="Arial" w:cs="Arial"/>
        </w:rPr>
        <w:t xml:space="preserve"> pojazd umożliwiający przewóz więcej niż </w:t>
      </w:r>
      <w:r w:rsidR="00900C77" w:rsidRPr="00EC20FD">
        <w:rPr>
          <w:rFonts w:ascii="Arial" w:hAnsi="Arial" w:cs="Arial"/>
        </w:rPr>
        <w:t>9</w:t>
      </w:r>
      <w:r w:rsidRPr="00EC20FD">
        <w:rPr>
          <w:rFonts w:ascii="Arial" w:hAnsi="Arial" w:cs="Arial"/>
        </w:rPr>
        <w:t xml:space="preserve"> osób (zwłaszcza autobusy i </w:t>
      </w:r>
      <w:proofErr w:type="spellStart"/>
      <w:r w:rsidRPr="00EC20FD">
        <w:rPr>
          <w:rFonts w:ascii="Arial" w:hAnsi="Arial" w:cs="Arial"/>
        </w:rPr>
        <w:t>busy</w:t>
      </w:r>
      <w:proofErr w:type="spellEnd"/>
      <w:r w:rsidRPr="00EC20FD">
        <w:rPr>
          <w:rFonts w:ascii="Arial" w:hAnsi="Arial" w:cs="Arial"/>
        </w:rPr>
        <w:t>).</w:t>
      </w:r>
    </w:p>
    <w:p w14:paraId="39989A85" w14:textId="77777777" w:rsidR="0059497A" w:rsidRPr="00EC20FD" w:rsidRDefault="0059497A" w:rsidP="0059497A">
      <w:pPr>
        <w:spacing w:after="120" w:line="288" w:lineRule="auto"/>
        <w:jc w:val="both"/>
        <w:rPr>
          <w:rFonts w:ascii="Arial" w:hAnsi="Arial" w:cs="Arial"/>
        </w:rPr>
      </w:pPr>
    </w:p>
    <w:p w14:paraId="2E6CA45A" w14:textId="77777777" w:rsidR="0059497A" w:rsidRPr="00EC20FD" w:rsidRDefault="00B768FB" w:rsidP="00B768FB">
      <w:pPr>
        <w:spacing w:after="120" w:line="288" w:lineRule="auto"/>
        <w:jc w:val="center"/>
        <w:rPr>
          <w:rFonts w:ascii="Arial" w:hAnsi="Arial" w:cs="Arial"/>
          <w:b/>
          <w:bCs/>
        </w:rPr>
      </w:pPr>
      <w:r w:rsidRPr="00EC20FD">
        <w:rPr>
          <w:rFonts w:ascii="Arial" w:hAnsi="Arial" w:cs="Arial"/>
          <w:b/>
          <w:bCs/>
        </w:rPr>
        <w:t>Zasady</w:t>
      </w:r>
    </w:p>
    <w:p w14:paraId="3B296B64" w14:textId="77777777" w:rsidR="00B44277" w:rsidRPr="00EC20FD" w:rsidRDefault="00B768FB" w:rsidP="00B768FB">
      <w:p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t>Na terenie ArcelorMittal Poland S.A.</w:t>
      </w:r>
      <w:r w:rsidR="00FA46F3" w:rsidRPr="00EC20FD">
        <w:rPr>
          <w:rFonts w:ascii="Arial" w:hAnsi="Arial" w:cs="Arial"/>
        </w:rPr>
        <w:t xml:space="preserve"> obowiązują następujące </w:t>
      </w:r>
      <w:r w:rsidR="00B44277" w:rsidRPr="00EC20FD">
        <w:rPr>
          <w:rFonts w:ascii="Arial" w:hAnsi="Arial" w:cs="Arial"/>
        </w:rPr>
        <w:t>ograniczenia dotyczące transportu osób:</w:t>
      </w:r>
    </w:p>
    <w:p w14:paraId="1F416A43" w14:textId="1826D32D" w:rsidR="00B44277" w:rsidRPr="00FD6C63" w:rsidRDefault="00B44277" w:rsidP="00B44277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</w:rPr>
      </w:pPr>
      <w:r w:rsidRPr="00EC20FD">
        <w:rPr>
          <w:rFonts w:ascii="Arial" w:hAnsi="Arial" w:cs="Arial"/>
        </w:rPr>
        <w:lastRenderedPageBreak/>
        <w:t xml:space="preserve">w samochodach </w:t>
      </w:r>
      <w:r w:rsidRPr="00FD6C63">
        <w:rPr>
          <w:rFonts w:ascii="Arial" w:hAnsi="Arial" w:cs="Arial"/>
        </w:rPr>
        <w:t xml:space="preserve">osobowych </w:t>
      </w:r>
      <w:r w:rsidR="00B768FB" w:rsidRPr="00FD6C63">
        <w:rPr>
          <w:rFonts w:ascii="Arial" w:hAnsi="Arial" w:cs="Arial"/>
        </w:rPr>
        <w:t xml:space="preserve">dopuszczalne jest przewożenie nie więcej osób niż </w:t>
      </w:r>
      <w:r w:rsidR="00E8611F" w:rsidRPr="00FD6C63">
        <w:rPr>
          <w:rFonts w:ascii="Arial" w:hAnsi="Arial" w:cs="Arial"/>
        </w:rPr>
        <w:t>75 %</w:t>
      </w:r>
      <w:r w:rsidR="00B768FB" w:rsidRPr="00FD6C63">
        <w:rPr>
          <w:rFonts w:ascii="Arial" w:hAnsi="Arial" w:cs="Arial"/>
        </w:rPr>
        <w:t xml:space="preserve"> miejsc siedzących</w:t>
      </w:r>
      <w:r w:rsidR="00126F7F" w:rsidRPr="00FD6C63">
        <w:rPr>
          <w:rFonts w:ascii="Arial" w:hAnsi="Arial" w:cs="Arial"/>
        </w:rPr>
        <w:t xml:space="preserve"> – czyli ma</w:t>
      </w:r>
      <w:r w:rsidR="00900C77" w:rsidRPr="00FD6C63">
        <w:rPr>
          <w:rFonts w:ascii="Arial" w:hAnsi="Arial" w:cs="Arial"/>
        </w:rPr>
        <w:t>ksymalnie</w:t>
      </w:r>
      <w:r w:rsidR="00126F7F" w:rsidRPr="00FD6C63">
        <w:rPr>
          <w:rFonts w:ascii="Arial" w:hAnsi="Arial" w:cs="Arial"/>
        </w:rPr>
        <w:t xml:space="preserve"> </w:t>
      </w:r>
      <w:r w:rsidR="00E8611F" w:rsidRPr="00FD6C63">
        <w:rPr>
          <w:rFonts w:ascii="Arial" w:hAnsi="Arial" w:cs="Arial"/>
        </w:rPr>
        <w:t>4</w:t>
      </w:r>
      <w:r w:rsidR="00126F7F" w:rsidRPr="00FD6C63">
        <w:rPr>
          <w:rFonts w:ascii="Arial" w:hAnsi="Arial" w:cs="Arial"/>
        </w:rPr>
        <w:t xml:space="preserve"> osoby,</w:t>
      </w:r>
    </w:p>
    <w:p w14:paraId="19DE0E7B" w14:textId="77777777" w:rsidR="00757F80" w:rsidRPr="00FD6C63" w:rsidRDefault="00900C77" w:rsidP="00B44277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 xml:space="preserve">w samochodach osobowych o podwyższonej liczbie miejsc dopuszczalne jest przewożenie nie więcej osób niż </w:t>
      </w:r>
      <w:r w:rsidR="00757F80" w:rsidRPr="00FD6C63">
        <w:rPr>
          <w:rFonts w:ascii="Arial" w:hAnsi="Arial" w:cs="Arial"/>
        </w:rPr>
        <w:t>75%</w:t>
      </w:r>
      <w:r w:rsidRPr="00FD6C63">
        <w:rPr>
          <w:rFonts w:ascii="Arial" w:hAnsi="Arial" w:cs="Arial"/>
        </w:rPr>
        <w:t xml:space="preserve"> miejsc siedzących – czyli maksymalnie</w:t>
      </w:r>
      <w:r w:rsidR="00757F80" w:rsidRPr="00FD6C63">
        <w:rPr>
          <w:rFonts w:ascii="Arial" w:hAnsi="Arial" w:cs="Arial"/>
        </w:rPr>
        <w:t>:</w:t>
      </w:r>
    </w:p>
    <w:p w14:paraId="4582158D" w14:textId="22B2A96C" w:rsidR="00757F80" w:rsidRPr="00FD6C63" w:rsidRDefault="00757F80" w:rsidP="00757F80">
      <w:pPr>
        <w:pStyle w:val="Akapitzlist"/>
        <w:numPr>
          <w:ilvl w:val="1"/>
          <w:numId w:val="4"/>
        </w:num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>5</w:t>
      </w:r>
      <w:r w:rsidR="00900C77" w:rsidRPr="00FD6C63">
        <w:rPr>
          <w:rFonts w:ascii="Arial" w:hAnsi="Arial" w:cs="Arial"/>
        </w:rPr>
        <w:t xml:space="preserve"> os</w:t>
      </w:r>
      <w:r w:rsidRPr="00FD6C63">
        <w:rPr>
          <w:rFonts w:ascii="Arial" w:hAnsi="Arial" w:cs="Arial"/>
        </w:rPr>
        <w:t>ób</w:t>
      </w:r>
      <w:r w:rsidR="00900C77" w:rsidRPr="00FD6C63">
        <w:rPr>
          <w:rFonts w:ascii="Arial" w:hAnsi="Arial" w:cs="Arial"/>
        </w:rPr>
        <w:t xml:space="preserve"> dla samochodów 7</w:t>
      </w:r>
      <w:r w:rsidR="001E6390" w:rsidRPr="00FD6C63">
        <w:rPr>
          <w:rFonts w:ascii="Arial" w:hAnsi="Arial" w:cs="Arial"/>
        </w:rPr>
        <w:t>-</w:t>
      </w:r>
      <w:r w:rsidR="00900C77" w:rsidRPr="00FD6C63">
        <w:rPr>
          <w:rFonts w:ascii="Arial" w:hAnsi="Arial" w:cs="Arial"/>
        </w:rPr>
        <w:t>osobowych</w:t>
      </w:r>
      <w:r w:rsidRPr="00FD6C63">
        <w:rPr>
          <w:rFonts w:ascii="Arial" w:hAnsi="Arial" w:cs="Arial"/>
        </w:rPr>
        <w:t>,</w:t>
      </w:r>
    </w:p>
    <w:p w14:paraId="175A9CD0" w14:textId="77777777" w:rsidR="00757F80" w:rsidRPr="00FD6C63" w:rsidRDefault="00757F80" w:rsidP="00757F80">
      <w:pPr>
        <w:pStyle w:val="Akapitzlist"/>
        <w:numPr>
          <w:ilvl w:val="1"/>
          <w:numId w:val="4"/>
        </w:num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>6</w:t>
      </w:r>
      <w:r w:rsidR="00900C77" w:rsidRPr="00FD6C63">
        <w:rPr>
          <w:rFonts w:ascii="Arial" w:hAnsi="Arial" w:cs="Arial"/>
        </w:rPr>
        <w:t xml:space="preserve"> os</w:t>
      </w:r>
      <w:r w:rsidRPr="00FD6C63">
        <w:rPr>
          <w:rFonts w:ascii="Arial" w:hAnsi="Arial" w:cs="Arial"/>
        </w:rPr>
        <w:t>ób</w:t>
      </w:r>
      <w:r w:rsidR="00900C77" w:rsidRPr="00FD6C63">
        <w:rPr>
          <w:rFonts w:ascii="Arial" w:hAnsi="Arial" w:cs="Arial"/>
        </w:rPr>
        <w:t xml:space="preserve"> dla samochodów 8</w:t>
      </w:r>
      <w:r w:rsidRPr="00FD6C63">
        <w:rPr>
          <w:rFonts w:ascii="Arial" w:hAnsi="Arial" w:cs="Arial"/>
        </w:rPr>
        <w:t xml:space="preserve"> -</w:t>
      </w:r>
      <w:r w:rsidR="00900C77" w:rsidRPr="00FD6C63">
        <w:rPr>
          <w:rFonts w:ascii="Arial" w:hAnsi="Arial" w:cs="Arial"/>
        </w:rPr>
        <w:t>osobowych</w:t>
      </w:r>
      <w:r w:rsidRPr="00FD6C63">
        <w:rPr>
          <w:rFonts w:ascii="Arial" w:hAnsi="Arial" w:cs="Arial"/>
        </w:rPr>
        <w:t>,</w:t>
      </w:r>
    </w:p>
    <w:p w14:paraId="7964C9B1" w14:textId="1B6962F5" w:rsidR="00900C77" w:rsidRPr="00FD6C63" w:rsidRDefault="00757F80" w:rsidP="00757F80">
      <w:pPr>
        <w:pStyle w:val="Akapitzlist"/>
        <w:numPr>
          <w:ilvl w:val="1"/>
          <w:numId w:val="4"/>
        </w:num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>7 osób dla samochodów 9 -osobowych</w:t>
      </w:r>
      <w:r w:rsidR="00900C77" w:rsidRPr="00FD6C63">
        <w:rPr>
          <w:rFonts w:ascii="Arial" w:hAnsi="Arial" w:cs="Arial"/>
        </w:rPr>
        <w:t>;</w:t>
      </w:r>
    </w:p>
    <w:p w14:paraId="2EB314C0" w14:textId="7010EA02" w:rsidR="00CA792D" w:rsidRPr="00FD6C63" w:rsidRDefault="00425EA4" w:rsidP="00900C77">
      <w:pPr>
        <w:pStyle w:val="Akapitzlist"/>
        <w:numPr>
          <w:ilvl w:val="0"/>
          <w:numId w:val="4"/>
        </w:num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 xml:space="preserve">w środkach transportu osobowego może podróżować w tym samym czasie nie więcej niż wynosi </w:t>
      </w:r>
      <w:r w:rsidR="00757F80" w:rsidRPr="00FD6C63">
        <w:rPr>
          <w:rFonts w:ascii="Arial" w:hAnsi="Arial" w:cs="Arial"/>
        </w:rPr>
        <w:t xml:space="preserve">75% </w:t>
      </w:r>
      <w:r w:rsidRPr="00FD6C63">
        <w:rPr>
          <w:rFonts w:ascii="Arial" w:hAnsi="Arial" w:cs="Arial"/>
        </w:rPr>
        <w:t>wszystkich miejsc siedzących i stojących</w:t>
      </w:r>
      <w:r w:rsidR="00B44277" w:rsidRPr="00FD6C63">
        <w:rPr>
          <w:rFonts w:ascii="Arial" w:hAnsi="Arial" w:cs="Arial"/>
        </w:rPr>
        <w:t xml:space="preserve">. W </w:t>
      </w:r>
      <w:r w:rsidR="00900C77" w:rsidRPr="00FD6C63">
        <w:rPr>
          <w:rFonts w:ascii="Arial" w:hAnsi="Arial" w:cs="Arial"/>
        </w:rPr>
        <w:t>tych środkach transportu musi być określona</w:t>
      </w:r>
      <w:r w:rsidR="00B44277" w:rsidRPr="00FD6C63">
        <w:rPr>
          <w:rFonts w:ascii="Arial" w:hAnsi="Arial" w:cs="Arial"/>
        </w:rPr>
        <w:t xml:space="preserve"> maksymalna liczba pasażerów i </w:t>
      </w:r>
      <w:r w:rsidR="00247E8B" w:rsidRPr="00FD6C63">
        <w:rPr>
          <w:rFonts w:ascii="Arial" w:hAnsi="Arial" w:cs="Arial"/>
        </w:rPr>
        <w:t xml:space="preserve">powinna </w:t>
      </w:r>
      <w:r w:rsidR="00900C77" w:rsidRPr="00FD6C63">
        <w:rPr>
          <w:rFonts w:ascii="Arial" w:hAnsi="Arial" w:cs="Arial"/>
        </w:rPr>
        <w:t xml:space="preserve">ona </w:t>
      </w:r>
      <w:r w:rsidR="00B44277" w:rsidRPr="00FD6C63">
        <w:rPr>
          <w:rFonts w:ascii="Arial" w:hAnsi="Arial" w:cs="Arial"/>
        </w:rPr>
        <w:t xml:space="preserve">być umieszczona </w:t>
      </w:r>
      <w:r w:rsidR="00900C77" w:rsidRPr="00FD6C63">
        <w:rPr>
          <w:rFonts w:ascii="Arial" w:hAnsi="Arial" w:cs="Arial"/>
        </w:rPr>
        <w:t xml:space="preserve">w sposób trwały i widoczny </w:t>
      </w:r>
      <w:r w:rsidR="00B44277" w:rsidRPr="00FD6C63">
        <w:rPr>
          <w:rFonts w:ascii="Arial" w:hAnsi="Arial" w:cs="Arial"/>
        </w:rPr>
        <w:t xml:space="preserve">przy drzwiach </w:t>
      </w:r>
      <w:r w:rsidR="00900C77" w:rsidRPr="00FD6C63">
        <w:rPr>
          <w:rFonts w:ascii="Arial" w:hAnsi="Arial" w:cs="Arial"/>
        </w:rPr>
        <w:t>pojazdu</w:t>
      </w:r>
      <w:r w:rsidR="00B44277" w:rsidRPr="00FD6C63">
        <w:rPr>
          <w:rFonts w:ascii="Arial" w:hAnsi="Arial" w:cs="Arial"/>
        </w:rPr>
        <w:t xml:space="preserve">. </w:t>
      </w:r>
    </w:p>
    <w:p w14:paraId="5E7A9483" w14:textId="4E0A52EA" w:rsidR="00380000" w:rsidRPr="00E35407" w:rsidRDefault="00CA792D" w:rsidP="00CA792D">
      <w:pPr>
        <w:pStyle w:val="Akapitzlist"/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 xml:space="preserve">Każda osoba mająca zamiar skorzystać z transportu </w:t>
      </w:r>
      <w:r w:rsidR="00900C77" w:rsidRPr="00FD6C63">
        <w:rPr>
          <w:rFonts w:ascii="Arial" w:hAnsi="Arial" w:cs="Arial"/>
        </w:rPr>
        <w:t>osobowego</w:t>
      </w:r>
      <w:r w:rsidR="00247E8B" w:rsidRPr="00FD6C63">
        <w:rPr>
          <w:rFonts w:ascii="Arial" w:hAnsi="Arial" w:cs="Arial"/>
        </w:rPr>
        <w:t>,</w:t>
      </w:r>
      <w:r w:rsidRPr="00FD6C63">
        <w:rPr>
          <w:rFonts w:ascii="Arial" w:hAnsi="Arial" w:cs="Arial"/>
        </w:rPr>
        <w:t xml:space="preserve"> powinna zaniechać wejścia do pojazdu, w sytuacji w której w środku przebywa już liczba pasażerów odpowiadająca liczbie określonej na drzwiach </w:t>
      </w:r>
      <w:r w:rsidR="00900C77" w:rsidRPr="00FD6C63">
        <w:rPr>
          <w:rFonts w:ascii="Arial" w:hAnsi="Arial" w:cs="Arial"/>
        </w:rPr>
        <w:t>pojazdu</w:t>
      </w:r>
      <w:r w:rsidRPr="00E35407">
        <w:rPr>
          <w:rFonts w:ascii="Arial" w:hAnsi="Arial" w:cs="Arial"/>
        </w:rPr>
        <w:t>.</w:t>
      </w:r>
    </w:p>
    <w:p w14:paraId="5D5EDEBC" w14:textId="77777777" w:rsidR="00126F7F" w:rsidRPr="00E35407" w:rsidRDefault="00C42372" w:rsidP="00B44277">
      <w:pPr>
        <w:spacing w:after="120" w:line="288" w:lineRule="auto"/>
        <w:jc w:val="both"/>
        <w:rPr>
          <w:rFonts w:ascii="Arial" w:hAnsi="Arial" w:cs="Arial"/>
        </w:rPr>
      </w:pPr>
      <w:r w:rsidRPr="00E35407">
        <w:rPr>
          <w:rFonts w:ascii="Arial" w:hAnsi="Arial" w:cs="Arial"/>
        </w:rPr>
        <w:t>W przypadku przejazdu więcej niż jednej osoby (kierowcy), wszystkie o</w:t>
      </w:r>
      <w:r w:rsidR="00B44277" w:rsidRPr="00E35407">
        <w:rPr>
          <w:rFonts w:ascii="Arial" w:hAnsi="Arial" w:cs="Arial"/>
        </w:rPr>
        <w:t>soby korzystające</w:t>
      </w:r>
      <w:r w:rsidR="00126F7F" w:rsidRPr="00E35407">
        <w:rPr>
          <w:rFonts w:ascii="Arial" w:hAnsi="Arial" w:cs="Arial"/>
        </w:rPr>
        <w:t>:</w:t>
      </w:r>
    </w:p>
    <w:p w14:paraId="15BAC265" w14:textId="355B7EF9" w:rsidR="00FA46F3" w:rsidRPr="00E35407" w:rsidRDefault="00B44277" w:rsidP="00126F7F">
      <w:pPr>
        <w:pStyle w:val="Akapitzlist"/>
        <w:numPr>
          <w:ilvl w:val="0"/>
          <w:numId w:val="6"/>
        </w:numPr>
        <w:spacing w:after="120" w:line="288" w:lineRule="auto"/>
        <w:jc w:val="both"/>
        <w:rPr>
          <w:rFonts w:ascii="Arial" w:hAnsi="Arial" w:cs="Arial"/>
        </w:rPr>
      </w:pPr>
      <w:r w:rsidRPr="00E35407">
        <w:rPr>
          <w:rFonts w:ascii="Arial" w:hAnsi="Arial" w:cs="Arial"/>
        </w:rPr>
        <w:t xml:space="preserve">ze środka transportu </w:t>
      </w:r>
      <w:r w:rsidR="00FA5E1C" w:rsidRPr="00E35407">
        <w:rPr>
          <w:rFonts w:ascii="Arial" w:hAnsi="Arial" w:cs="Arial"/>
        </w:rPr>
        <w:t xml:space="preserve">osobowego </w:t>
      </w:r>
      <w:r w:rsidRPr="00E35407">
        <w:rPr>
          <w:rFonts w:ascii="Arial" w:hAnsi="Arial" w:cs="Arial"/>
        </w:rPr>
        <w:t>muszą pozostać w masce</w:t>
      </w:r>
      <w:r w:rsidR="00C42372" w:rsidRPr="00E35407">
        <w:rPr>
          <w:rFonts w:ascii="Arial" w:hAnsi="Arial" w:cs="Arial"/>
        </w:rPr>
        <w:t>. Wyjątek stanowi</w:t>
      </w:r>
      <w:r w:rsidR="00CE5F71" w:rsidRPr="00E35407">
        <w:rPr>
          <w:rFonts w:ascii="Arial" w:hAnsi="Arial" w:cs="Arial"/>
        </w:rPr>
        <w:t xml:space="preserve">ą </w:t>
      </w:r>
      <w:r w:rsidR="00F10866" w:rsidRPr="00E35407">
        <w:rPr>
          <w:rFonts w:ascii="Arial" w:hAnsi="Arial" w:cs="Arial"/>
        </w:rPr>
        <w:t>środki transportu</w:t>
      </w:r>
      <w:r w:rsidR="00CE5F71" w:rsidRPr="00E35407">
        <w:rPr>
          <w:rFonts w:ascii="Arial" w:hAnsi="Arial" w:cs="Arial"/>
        </w:rPr>
        <w:t>, w których przedział kierowcy oddzielony jest od części pasażerskiej (np. specjalną przegrodą lub taśmami ostrzegawczymi), np. kierowcy autobusów komunikacji wewnętrznej</w:t>
      </w:r>
      <w:r w:rsidR="00FA5E1C" w:rsidRPr="00E35407">
        <w:rPr>
          <w:rFonts w:ascii="Arial" w:hAnsi="Arial" w:cs="Arial"/>
        </w:rPr>
        <w:t>, w takim przypadku tylko pasażerowie pozostają przez całą podróż w maseczkach</w:t>
      </w:r>
      <w:r w:rsidR="0066173D" w:rsidRPr="00E35407">
        <w:rPr>
          <w:rFonts w:ascii="Arial" w:hAnsi="Arial" w:cs="Arial"/>
        </w:rPr>
        <w:t>.</w:t>
      </w:r>
      <w:r w:rsidR="00CE5F71" w:rsidRPr="00E35407">
        <w:rPr>
          <w:rFonts w:ascii="Arial" w:hAnsi="Arial" w:cs="Arial"/>
        </w:rPr>
        <w:t xml:space="preserve"> </w:t>
      </w:r>
      <w:r w:rsidR="00C42372" w:rsidRPr="00E35407">
        <w:rPr>
          <w:rFonts w:ascii="Arial" w:hAnsi="Arial" w:cs="Arial"/>
        </w:rPr>
        <w:t xml:space="preserve"> </w:t>
      </w:r>
    </w:p>
    <w:p w14:paraId="34BFC11D" w14:textId="532C0E5C" w:rsidR="00F10866" w:rsidRPr="00FD6C63" w:rsidRDefault="00F10866" w:rsidP="00126F7F">
      <w:pPr>
        <w:pStyle w:val="Akapitzlist"/>
        <w:numPr>
          <w:ilvl w:val="0"/>
          <w:numId w:val="6"/>
        </w:numPr>
        <w:spacing w:after="120" w:line="288" w:lineRule="auto"/>
        <w:jc w:val="both"/>
        <w:rPr>
          <w:rFonts w:ascii="Arial" w:hAnsi="Arial" w:cs="Arial"/>
        </w:rPr>
      </w:pPr>
      <w:r w:rsidRPr="00E35407">
        <w:rPr>
          <w:rFonts w:ascii="Arial" w:hAnsi="Arial" w:cs="Arial"/>
        </w:rPr>
        <w:t xml:space="preserve">z samochodu osobowego muszą pozostać w masce. Wyjątek stanowią samochody osobowe, w których przedział kierowcy oddzielony jest od części pasażerskiej specjalną przegrodą odgradzającą </w:t>
      </w:r>
      <w:r w:rsidRPr="00FD6C63">
        <w:rPr>
          <w:rFonts w:ascii="Arial" w:hAnsi="Arial" w:cs="Arial"/>
        </w:rPr>
        <w:t>kierowcę od pasażera znajdującego się w tyle pojazdu. W takim przypadku nie ma konieczności stosowania maseczek</w:t>
      </w:r>
      <w:r w:rsidR="00E26CAF" w:rsidRPr="00FD6C63">
        <w:rPr>
          <w:rFonts w:ascii="Arial" w:hAnsi="Arial" w:cs="Arial"/>
        </w:rPr>
        <w:t>, o ile w danym rzędzie siedzeń znajduje się tylko 1 osoba.</w:t>
      </w:r>
    </w:p>
    <w:p w14:paraId="7B0109F0" w14:textId="570FB28A" w:rsidR="00247E8B" w:rsidRPr="00FD6C63" w:rsidRDefault="00247E8B" w:rsidP="00CA792D">
      <w:p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 xml:space="preserve">Kierowca i wszystkie osoby korzystające ze środka transportu </w:t>
      </w:r>
      <w:r w:rsidR="0066173D" w:rsidRPr="00FD6C63">
        <w:rPr>
          <w:rFonts w:ascii="Arial" w:hAnsi="Arial" w:cs="Arial"/>
        </w:rPr>
        <w:t xml:space="preserve">osobowego </w:t>
      </w:r>
      <w:r w:rsidR="00F10866" w:rsidRPr="00FD6C63">
        <w:rPr>
          <w:rFonts w:ascii="Arial" w:hAnsi="Arial" w:cs="Arial"/>
        </w:rPr>
        <w:t xml:space="preserve">czy samochodu osobowego </w:t>
      </w:r>
      <w:r w:rsidRPr="00FD6C63">
        <w:rPr>
          <w:rFonts w:ascii="Arial" w:hAnsi="Arial" w:cs="Arial"/>
        </w:rPr>
        <w:t xml:space="preserve">mają obowiązek </w:t>
      </w:r>
      <w:r w:rsidR="00877086" w:rsidRPr="00FD6C63">
        <w:rPr>
          <w:rFonts w:ascii="Arial" w:hAnsi="Arial" w:cs="Arial"/>
        </w:rPr>
        <w:t xml:space="preserve">założyć maseczkę przy przekraczaniu bram oddziałów Spółki. </w:t>
      </w:r>
    </w:p>
    <w:p w14:paraId="48FA0A34" w14:textId="5F1FE6CD" w:rsidR="00CA792D" w:rsidRPr="00380000" w:rsidRDefault="00CA792D" w:rsidP="00CA792D">
      <w:p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 xml:space="preserve">W okresie obowiązywania niniejszej </w:t>
      </w:r>
      <w:r w:rsidR="00A96BD3" w:rsidRPr="001E6390">
        <w:rPr>
          <w:rFonts w:ascii="Arial" w:hAnsi="Arial" w:cs="Arial"/>
        </w:rPr>
        <w:t>instrukcji</w:t>
      </w:r>
      <w:r w:rsidRPr="001E6390">
        <w:rPr>
          <w:rFonts w:ascii="Arial" w:hAnsi="Arial" w:cs="Arial"/>
        </w:rPr>
        <w:t xml:space="preserve"> wobec pracowników ArcelorMittal Poland S.A. nieprzestrzegających </w:t>
      </w:r>
      <w:r w:rsidR="008F7922" w:rsidRPr="001E6390">
        <w:rPr>
          <w:rFonts w:ascii="Arial" w:hAnsi="Arial" w:cs="Arial"/>
        </w:rPr>
        <w:t xml:space="preserve">niniejszej </w:t>
      </w:r>
      <w:r w:rsidR="00A96BD3" w:rsidRPr="001E6390">
        <w:rPr>
          <w:rFonts w:ascii="Arial" w:hAnsi="Arial" w:cs="Arial"/>
        </w:rPr>
        <w:t>instrukcji</w:t>
      </w:r>
      <w:r w:rsidRPr="001E6390">
        <w:rPr>
          <w:rFonts w:ascii="Arial" w:hAnsi="Arial" w:cs="Arial"/>
        </w:rPr>
        <w:t xml:space="preserve"> </w:t>
      </w:r>
      <w:r w:rsidR="004A33D5" w:rsidRPr="004A33D5">
        <w:rPr>
          <w:rFonts w:ascii="Arial" w:hAnsi="Arial" w:cs="Arial"/>
        </w:rPr>
        <w:t>mogą zostać zastosowane środki dyscyplinarne</w:t>
      </w:r>
      <w:r w:rsidRPr="00380000">
        <w:rPr>
          <w:rFonts w:ascii="Arial" w:hAnsi="Arial" w:cs="Arial"/>
        </w:rPr>
        <w:t xml:space="preserve">. </w:t>
      </w:r>
    </w:p>
    <w:p w14:paraId="3EF4F360" w14:textId="2850E8B4" w:rsidR="006D56B8" w:rsidRDefault="006D56B8" w:rsidP="00B768FB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jeśli </w:t>
      </w:r>
      <w:r w:rsidR="00CA792D">
        <w:rPr>
          <w:rFonts w:ascii="Arial" w:hAnsi="Arial" w:cs="Arial"/>
        </w:rPr>
        <w:t xml:space="preserve">stwierdzone </w:t>
      </w:r>
      <w:r>
        <w:rPr>
          <w:rFonts w:ascii="Arial" w:hAnsi="Arial" w:cs="Arial"/>
        </w:rPr>
        <w:t>zostanie złamanie powyższych zasad:</w:t>
      </w:r>
    </w:p>
    <w:p w14:paraId="562990FA" w14:textId="073D95F7" w:rsidR="006D56B8" w:rsidRPr="00CE5F71" w:rsidRDefault="006D56B8" w:rsidP="00CE5F71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</w:rPr>
      </w:pPr>
      <w:r w:rsidRPr="00CE5F71">
        <w:rPr>
          <w:rFonts w:ascii="Arial" w:hAnsi="Arial" w:cs="Arial"/>
        </w:rPr>
        <w:t>przy wjeździe do ArcelorMittal Poland S.A. – pojazd nie zostanie wpuszczony na teren ArcelorMittal Poland S.A.</w:t>
      </w:r>
    </w:p>
    <w:p w14:paraId="795922B5" w14:textId="308F0512" w:rsidR="00380000" w:rsidRPr="00CE5F71" w:rsidRDefault="006D56B8" w:rsidP="00CE5F71">
      <w:pPr>
        <w:pStyle w:val="Akapitzlist"/>
        <w:numPr>
          <w:ilvl w:val="0"/>
          <w:numId w:val="5"/>
        </w:numPr>
        <w:spacing w:after="120" w:line="288" w:lineRule="auto"/>
        <w:jc w:val="both"/>
        <w:rPr>
          <w:rFonts w:ascii="Arial" w:hAnsi="Arial" w:cs="Arial"/>
        </w:rPr>
      </w:pPr>
      <w:r w:rsidRPr="00CE5F71">
        <w:rPr>
          <w:rFonts w:ascii="Arial" w:hAnsi="Arial" w:cs="Arial"/>
        </w:rPr>
        <w:t>na terenie ArcelorMittal Poland S.A. – służba ochrony może nakazać opuszczenie przez środek transportu terenu ArcelorMittal Poland S.A.</w:t>
      </w:r>
    </w:p>
    <w:p w14:paraId="76D2C397" w14:textId="15E74B6B" w:rsidR="00943BE8" w:rsidRDefault="00E35407" w:rsidP="009F6982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D01A5" w:rsidRPr="00380000">
        <w:rPr>
          <w:rFonts w:ascii="Arial" w:hAnsi="Arial" w:cs="Arial"/>
        </w:rPr>
        <w:t xml:space="preserve">owyższa </w:t>
      </w:r>
      <w:r w:rsidR="00A96BD3">
        <w:rPr>
          <w:rFonts w:ascii="Arial" w:hAnsi="Arial" w:cs="Arial"/>
        </w:rPr>
        <w:t>instrukcja</w:t>
      </w:r>
      <w:r w:rsidR="007D01A5" w:rsidRPr="00380000">
        <w:rPr>
          <w:rFonts w:ascii="Arial" w:hAnsi="Arial" w:cs="Arial"/>
        </w:rPr>
        <w:t xml:space="preserve"> wprowadzona została w celu zapewnienia bezpieczeństwa i higieny pracy, zwłaszcza ochrony zdrowia pracowników i innych osób korzystających z transportu osobowego na terenie ArcelorMittal Poland S.A. Niedogodności zostaną zniesione tak szybko jak będzie to możliwe. </w:t>
      </w:r>
    </w:p>
    <w:p w14:paraId="654506E2" w14:textId="77777777" w:rsidR="009F6982" w:rsidRPr="009F6982" w:rsidRDefault="009F6982" w:rsidP="009F6982">
      <w:pPr>
        <w:spacing w:after="120" w:line="288" w:lineRule="auto"/>
        <w:jc w:val="both"/>
        <w:rPr>
          <w:rFonts w:ascii="Arial" w:hAnsi="Arial" w:cs="Arial"/>
        </w:rPr>
      </w:pPr>
    </w:p>
    <w:p w14:paraId="3BCC606A" w14:textId="0EA66481" w:rsidR="006D56B8" w:rsidRDefault="006D56B8" w:rsidP="006D56B8">
      <w:pPr>
        <w:spacing w:after="120"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Zalecenia</w:t>
      </w:r>
    </w:p>
    <w:p w14:paraId="68D7900D" w14:textId="25FAD164" w:rsidR="00CE5F71" w:rsidRPr="00FD6C63" w:rsidRDefault="00CE5F71" w:rsidP="00CE5F71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Podmioty korzystające z usług transportowych, jak i też podmioty korzystające z transportu własnego, mają obowiązek zapewnić aby kierowcy środków transportu przestrzegali niniejsz</w:t>
      </w:r>
      <w:r w:rsidR="00CA792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zasad</w:t>
      </w:r>
      <w:r w:rsidR="00CA792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. </w:t>
      </w:r>
    </w:p>
    <w:p w14:paraId="2A9B8BDD" w14:textId="090581DB" w:rsidR="006D56B8" w:rsidRPr="00FD6C63" w:rsidRDefault="00CA792D" w:rsidP="006D56B8">
      <w:p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 xml:space="preserve">Zaleca się, aby podmioty, których dotyczy niniejsza </w:t>
      </w:r>
      <w:r w:rsidR="00A96BD3" w:rsidRPr="00FD6C63">
        <w:rPr>
          <w:rFonts w:ascii="Arial" w:hAnsi="Arial" w:cs="Arial"/>
        </w:rPr>
        <w:t>instrukcja</w:t>
      </w:r>
      <w:r w:rsidRPr="00FD6C63">
        <w:rPr>
          <w:rFonts w:ascii="Arial" w:hAnsi="Arial" w:cs="Arial"/>
        </w:rPr>
        <w:t xml:space="preserve"> poinformowały swoich pracowników o możliwości wyciągnięcia konsekwencji dyscyplinarnych przez pracodawców. </w:t>
      </w:r>
    </w:p>
    <w:p w14:paraId="7DE81713" w14:textId="77777777" w:rsidR="00CA792D" w:rsidRPr="00FD6C63" w:rsidRDefault="00CA792D" w:rsidP="00CC1C4E">
      <w:pPr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4B5403CE" w14:textId="223F9FF4" w:rsidR="00CC1C4E" w:rsidRPr="00FD6C63" w:rsidRDefault="00CC1C4E" w:rsidP="00CC1C4E">
      <w:pPr>
        <w:spacing w:after="120" w:line="288" w:lineRule="auto"/>
        <w:jc w:val="center"/>
        <w:rPr>
          <w:rFonts w:ascii="Arial" w:hAnsi="Arial" w:cs="Arial"/>
          <w:b/>
          <w:bCs/>
        </w:rPr>
      </w:pPr>
      <w:r w:rsidRPr="00FD6C63">
        <w:rPr>
          <w:rFonts w:ascii="Arial" w:hAnsi="Arial" w:cs="Arial"/>
          <w:b/>
          <w:bCs/>
        </w:rPr>
        <w:t>Postanowienia końcowe</w:t>
      </w:r>
    </w:p>
    <w:p w14:paraId="7122E4BA" w14:textId="06277BE1" w:rsidR="00CC1C4E" w:rsidRPr="00FD6C63" w:rsidRDefault="00A96BD3" w:rsidP="00CC1C4E">
      <w:p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>Instrukcja</w:t>
      </w:r>
      <w:r w:rsidR="00CC1C4E" w:rsidRPr="00FD6C63">
        <w:rPr>
          <w:rFonts w:ascii="Arial" w:hAnsi="Arial" w:cs="Arial"/>
        </w:rPr>
        <w:t xml:space="preserve"> niniejsza obowiązuje od dnia </w:t>
      </w:r>
      <w:r w:rsidR="00757F80" w:rsidRPr="00FD6C63">
        <w:rPr>
          <w:rFonts w:ascii="Arial" w:hAnsi="Arial" w:cs="Arial"/>
        </w:rPr>
        <w:t>1</w:t>
      </w:r>
      <w:r w:rsidRPr="00FD6C63">
        <w:rPr>
          <w:rFonts w:ascii="Arial" w:hAnsi="Arial" w:cs="Arial"/>
        </w:rPr>
        <w:t xml:space="preserve"> </w:t>
      </w:r>
      <w:r w:rsidR="00757F80" w:rsidRPr="00FD6C63">
        <w:rPr>
          <w:rFonts w:ascii="Arial" w:hAnsi="Arial" w:cs="Arial"/>
        </w:rPr>
        <w:t>lipca</w:t>
      </w:r>
      <w:r w:rsidR="00CC1C4E" w:rsidRPr="00FD6C63">
        <w:rPr>
          <w:rFonts w:ascii="Arial" w:hAnsi="Arial" w:cs="Arial"/>
        </w:rPr>
        <w:t xml:space="preserve"> 202</w:t>
      </w:r>
      <w:r w:rsidR="00757F80" w:rsidRPr="00FD6C63">
        <w:rPr>
          <w:rFonts w:ascii="Arial" w:hAnsi="Arial" w:cs="Arial"/>
        </w:rPr>
        <w:t>1</w:t>
      </w:r>
      <w:r w:rsidR="00CC1C4E" w:rsidRPr="00FD6C63">
        <w:rPr>
          <w:rFonts w:ascii="Arial" w:hAnsi="Arial" w:cs="Arial"/>
        </w:rPr>
        <w:t xml:space="preserve"> roku</w:t>
      </w:r>
      <w:r w:rsidR="00126F7F" w:rsidRPr="00FD6C63">
        <w:rPr>
          <w:rFonts w:ascii="Arial" w:hAnsi="Arial" w:cs="Arial"/>
        </w:rPr>
        <w:t xml:space="preserve"> aż </w:t>
      </w:r>
      <w:r w:rsidR="00CC1C4E" w:rsidRPr="00FD6C63">
        <w:rPr>
          <w:rFonts w:ascii="Arial" w:hAnsi="Arial" w:cs="Arial"/>
        </w:rPr>
        <w:t>do odwołania.</w:t>
      </w:r>
    </w:p>
    <w:p w14:paraId="62ADAD2D" w14:textId="34E576AE" w:rsidR="00CC1C4E" w:rsidRPr="00FD6C63" w:rsidRDefault="00CC1C4E" w:rsidP="00CC1C4E">
      <w:pPr>
        <w:spacing w:after="120" w:line="288" w:lineRule="auto"/>
        <w:jc w:val="both"/>
        <w:rPr>
          <w:rFonts w:ascii="Arial" w:hAnsi="Arial" w:cs="Arial"/>
        </w:rPr>
      </w:pPr>
      <w:r w:rsidRPr="00FD6C63">
        <w:rPr>
          <w:rFonts w:ascii="Arial" w:hAnsi="Arial" w:cs="Arial"/>
        </w:rPr>
        <w:t xml:space="preserve">Podmioty, o których mowa w pkt (ii) – (vi) części „Wstęp” mają obowiązek zapoznania swoich pracowników z treścią </w:t>
      </w:r>
      <w:r w:rsidR="00A96BD3" w:rsidRPr="00FD6C63">
        <w:rPr>
          <w:rFonts w:ascii="Arial" w:hAnsi="Arial" w:cs="Arial"/>
        </w:rPr>
        <w:t>Instrukcji</w:t>
      </w:r>
      <w:r w:rsidRPr="00FD6C63">
        <w:rPr>
          <w:rFonts w:ascii="Arial" w:hAnsi="Arial" w:cs="Arial"/>
        </w:rPr>
        <w:t xml:space="preserve">. </w:t>
      </w:r>
    </w:p>
    <w:p w14:paraId="24785AD4" w14:textId="5686EBDA" w:rsidR="001E7733" w:rsidRDefault="001E7733" w:rsidP="007B5111">
      <w:pPr>
        <w:spacing w:after="120" w:line="288" w:lineRule="auto"/>
        <w:jc w:val="center"/>
        <w:rPr>
          <w:rFonts w:ascii="Arial" w:hAnsi="Arial" w:cs="Arial"/>
          <w:b/>
          <w:bCs/>
        </w:rPr>
      </w:pPr>
    </w:p>
    <w:p w14:paraId="043CBE86" w14:textId="294D8BB9" w:rsidR="001E6390" w:rsidRPr="001E6390" w:rsidRDefault="001E6390" w:rsidP="006705BA">
      <w:pPr>
        <w:spacing w:after="120" w:line="288" w:lineRule="auto"/>
        <w:rPr>
          <w:rFonts w:ascii="Arial" w:hAnsi="Arial" w:cs="Arial"/>
          <w:b/>
          <w:bCs/>
        </w:rPr>
      </w:pPr>
    </w:p>
    <w:sectPr w:rsidR="001E6390" w:rsidRPr="001E6390" w:rsidSect="00EC20FD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F455" w14:textId="77777777" w:rsidR="00525D4E" w:rsidRDefault="00525D4E" w:rsidP="00601569">
      <w:pPr>
        <w:spacing w:after="0" w:line="240" w:lineRule="auto"/>
      </w:pPr>
      <w:r>
        <w:separator/>
      </w:r>
    </w:p>
  </w:endnote>
  <w:endnote w:type="continuationSeparator" w:id="0">
    <w:p w14:paraId="291478C6" w14:textId="77777777" w:rsidR="00525D4E" w:rsidRDefault="00525D4E" w:rsidP="0060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6058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0A3F852" w14:textId="77777777" w:rsidR="00900C77" w:rsidRPr="00BB6487" w:rsidRDefault="00900C77">
        <w:pPr>
          <w:pStyle w:val="Stopka"/>
          <w:jc w:val="right"/>
          <w:rPr>
            <w:rFonts w:ascii="Arial" w:hAnsi="Arial" w:cs="Arial"/>
          </w:rPr>
        </w:pPr>
        <w:r w:rsidRPr="00BB6487">
          <w:rPr>
            <w:rFonts w:ascii="Arial" w:hAnsi="Arial" w:cs="Arial"/>
          </w:rPr>
          <w:fldChar w:fldCharType="begin"/>
        </w:r>
        <w:r w:rsidRPr="00BB6487">
          <w:rPr>
            <w:rFonts w:ascii="Arial" w:hAnsi="Arial" w:cs="Arial"/>
          </w:rPr>
          <w:instrText>PAGE   \* MERGEFORMAT</w:instrText>
        </w:r>
        <w:r w:rsidRPr="00BB6487">
          <w:rPr>
            <w:rFonts w:ascii="Arial" w:hAnsi="Arial" w:cs="Arial"/>
          </w:rPr>
          <w:fldChar w:fldCharType="separate"/>
        </w:r>
        <w:r w:rsidRPr="00BB6487">
          <w:rPr>
            <w:rFonts w:ascii="Arial" w:hAnsi="Arial" w:cs="Arial"/>
          </w:rPr>
          <w:t>2</w:t>
        </w:r>
        <w:r w:rsidRPr="00BB6487">
          <w:rPr>
            <w:rFonts w:ascii="Arial" w:hAnsi="Arial" w:cs="Arial"/>
          </w:rPr>
          <w:fldChar w:fldCharType="end"/>
        </w:r>
      </w:p>
    </w:sdtContent>
  </w:sdt>
  <w:p w14:paraId="3D7A485E" w14:textId="77777777" w:rsidR="00900C77" w:rsidRDefault="00900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A6B8" w14:textId="77777777" w:rsidR="00525D4E" w:rsidRDefault="00525D4E" w:rsidP="00601569">
      <w:pPr>
        <w:spacing w:after="0" w:line="240" w:lineRule="auto"/>
      </w:pPr>
      <w:r>
        <w:separator/>
      </w:r>
    </w:p>
  </w:footnote>
  <w:footnote w:type="continuationSeparator" w:id="0">
    <w:p w14:paraId="64928BA8" w14:textId="77777777" w:rsidR="00525D4E" w:rsidRDefault="00525D4E" w:rsidP="0060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5775" w14:textId="564581F8" w:rsidR="003E590D" w:rsidRDefault="003E590D" w:rsidP="003E590D">
    <w:pPr>
      <w:pStyle w:val="Nagwek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BA24B9" wp14:editId="427E7640">
          <wp:simplePos x="0" y="0"/>
          <wp:positionH relativeFrom="column">
            <wp:posOffset>4785995</wp:posOffset>
          </wp:positionH>
          <wp:positionV relativeFrom="page">
            <wp:posOffset>333375</wp:posOffset>
          </wp:positionV>
          <wp:extent cx="1410970" cy="591820"/>
          <wp:effectExtent l="0" t="0" r="0" b="0"/>
          <wp:wrapNone/>
          <wp:docPr id="1" name="Obraz 1" descr="am_plogo_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m_plogo_c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5" t="15297" r="8951" b="28397"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A43E7" w14:textId="77777777" w:rsidR="003E590D" w:rsidRDefault="003E590D" w:rsidP="003E590D">
    <w:pPr>
      <w:pStyle w:val="Nagwek"/>
      <w:jc w:val="right"/>
    </w:pPr>
  </w:p>
  <w:p w14:paraId="7AA84D3B" w14:textId="77777777" w:rsidR="003E590D" w:rsidRDefault="003E590D" w:rsidP="003E590D">
    <w:pPr>
      <w:pStyle w:val="Nagwek"/>
      <w:jc w:val="right"/>
    </w:pPr>
  </w:p>
  <w:p w14:paraId="2EA61573" w14:textId="77777777" w:rsidR="003E590D" w:rsidRDefault="003E590D" w:rsidP="003E590D">
    <w:pPr>
      <w:pStyle w:val="Nagwek"/>
      <w:jc w:val="right"/>
    </w:pPr>
  </w:p>
  <w:p w14:paraId="261FA912" w14:textId="39E34208" w:rsidR="003E590D" w:rsidRPr="009F6982" w:rsidRDefault="003E590D" w:rsidP="003E590D">
    <w:pPr>
      <w:pStyle w:val="Nagwek"/>
      <w:jc w:val="right"/>
      <w:rPr>
        <w:color w:val="0070C0"/>
      </w:rPr>
    </w:pPr>
    <w:r>
      <w:t>Załącznik nr 3 do PO/M4/</w:t>
    </w:r>
    <w:proofErr w:type="spellStart"/>
    <w:r>
      <w:t>Z.koronawirus</w:t>
    </w:r>
    <w:proofErr w:type="spellEnd"/>
    <w:r>
      <w:t xml:space="preserve"> wyd. </w:t>
    </w:r>
    <w:r w:rsidR="00FD6C63" w:rsidRPr="009F6982">
      <w:rPr>
        <w:color w:val="0070C0"/>
      </w:rPr>
      <w:t>7</w:t>
    </w:r>
  </w:p>
  <w:p w14:paraId="27A5E58B" w14:textId="20B106F1" w:rsidR="003E590D" w:rsidRDefault="003E590D" w:rsidP="003E590D">
    <w:pPr>
      <w:pStyle w:val="Nagwek"/>
      <w:jc w:val="right"/>
    </w:pPr>
    <w:proofErr w:type="spellStart"/>
    <w:r>
      <w:t>Enclosure</w:t>
    </w:r>
    <w:proofErr w:type="spellEnd"/>
    <w:r>
      <w:t xml:space="preserve"> No. 3 to PO/M4/</w:t>
    </w:r>
    <w:proofErr w:type="spellStart"/>
    <w:r>
      <w:t>Z.koronawirus</w:t>
    </w:r>
    <w:proofErr w:type="spellEnd"/>
    <w:r>
      <w:t xml:space="preserve"> ed. </w:t>
    </w:r>
    <w:r w:rsidR="00FD6C63" w:rsidRPr="009F6982">
      <w:rPr>
        <w:color w:val="0070C0"/>
      </w:rPr>
      <w:t>7</w:t>
    </w:r>
  </w:p>
  <w:p w14:paraId="05FB933B" w14:textId="134214BD" w:rsidR="00900C77" w:rsidRDefault="00900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06D0"/>
    <w:multiLevelType w:val="hybridMultilevel"/>
    <w:tmpl w:val="F97C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50D"/>
    <w:multiLevelType w:val="hybridMultilevel"/>
    <w:tmpl w:val="D39CA35C"/>
    <w:lvl w:ilvl="0" w:tplc="F20C6E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0C8A"/>
    <w:multiLevelType w:val="hybridMultilevel"/>
    <w:tmpl w:val="28024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D5663"/>
    <w:multiLevelType w:val="hybridMultilevel"/>
    <w:tmpl w:val="A4444C24"/>
    <w:lvl w:ilvl="0" w:tplc="6B82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6C488">
      <w:numFmt w:val="none"/>
      <w:lvlText w:val=""/>
      <w:lvlJc w:val="left"/>
      <w:pPr>
        <w:tabs>
          <w:tab w:val="num" w:pos="360"/>
        </w:tabs>
      </w:pPr>
    </w:lvl>
    <w:lvl w:ilvl="2" w:tplc="3A3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8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8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4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E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0C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71141F"/>
    <w:multiLevelType w:val="hybridMultilevel"/>
    <w:tmpl w:val="6798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50121"/>
    <w:multiLevelType w:val="hybridMultilevel"/>
    <w:tmpl w:val="2102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55"/>
    <w:rsid w:val="00061190"/>
    <w:rsid w:val="000673D8"/>
    <w:rsid w:val="000908F9"/>
    <w:rsid w:val="000B5316"/>
    <w:rsid w:val="000B7919"/>
    <w:rsid w:val="001103BA"/>
    <w:rsid w:val="00117F17"/>
    <w:rsid w:val="00126F7F"/>
    <w:rsid w:val="00150747"/>
    <w:rsid w:val="001C127F"/>
    <w:rsid w:val="001E134E"/>
    <w:rsid w:val="001E6390"/>
    <w:rsid w:val="001E7733"/>
    <w:rsid w:val="0023732F"/>
    <w:rsid w:val="00247E8B"/>
    <w:rsid w:val="002D5310"/>
    <w:rsid w:val="002F1831"/>
    <w:rsid w:val="0033268B"/>
    <w:rsid w:val="00380000"/>
    <w:rsid w:val="003E590D"/>
    <w:rsid w:val="003E6BC9"/>
    <w:rsid w:val="003F2A52"/>
    <w:rsid w:val="00425EA4"/>
    <w:rsid w:val="00497A0A"/>
    <w:rsid w:val="004A33D5"/>
    <w:rsid w:val="004B53AC"/>
    <w:rsid w:val="004F4CDA"/>
    <w:rsid w:val="005018C4"/>
    <w:rsid w:val="00525D4E"/>
    <w:rsid w:val="00546C5A"/>
    <w:rsid w:val="0054768F"/>
    <w:rsid w:val="0059497A"/>
    <w:rsid w:val="005D4229"/>
    <w:rsid w:val="00601569"/>
    <w:rsid w:val="00611F59"/>
    <w:rsid w:val="006314DB"/>
    <w:rsid w:val="00645CC5"/>
    <w:rsid w:val="00655320"/>
    <w:rsid w:val="0066173D"/>
    <w:rsid w:val="006705BA"/>
    <w:rsid w:val="006A27DF"/>
    <w:rsid w:val="006D0208"/>
    <w:rsid w:val="006D56B8"/>
    <w:rsid w:val="006E0181"/>
    <w:rsid w:val="006E3951"/>
    <w:rsid w:val="0070556F"/>
    <w:rsid w:val="00740CC3"/>
    <w:rsid w:val="00740D17"/>
    <w:rsid w:val="00757F80"/>
    <w:rsid w:val="007626B8"/>
    <w:rsid w:val="0077709C"/>
    <w:rsid w:val="007B412C"/>
    <w:rsid w:val="007B5111"/>
    <w:rsid w:val="007B5BE3"/>
    <w:rsid w:val="007D01A5"/>
    <w:rsid w:val="007D4855"/>
    <w:rsid w:val="007E3FB9"/>
    <w:rsid w:val="007E6135"/>
    <w:rsid w:val="008062E0"/>
    <w:rsid w:val="00872C71"/>
    <w:rsid w:val="00877086"/>
    <w:rsid w:val="00897883"/>
    <w:rsid w:val="008A183C"/>
    <w:rsid w:val="008C694A"/>
    <w:rsid w:val="008F7922"/>
    <w:rsid w:val="00900C77"/>
    <w:rsid w:val="00901F73"/>
    <w:rsid w:val="0090469C"/>
    <w:rsid w:val="009410BA"/>
    <w:rsid w:val="00943BE8"/>
    <w:rsid w:val="009468EB"/>
    <w:rsid w:val="00992C5A"/>
    <w:rsid w:val="0099511E"/>
    <w:rsid w:val="009E542A"/>
    <w:rsid w:val="009F6982"/>
    <w:rsid w:val="00A33486"/>
    <w:rsid w:val="00A366D0"/>
    <w:rsid w:val="00A52A0B"/>
    <w:rsid w:val="00A63DAB"/>
    <w:rsid w:val="00A82273"/>
    <w:rsid w:val="00A82C51"/>
    <w:rsid w:val="00A83583"/>
    <w:rsid w:val="00A9263C"/>
    <w:rsid w:val="00A96BD3"/>
    <w:rsid w:val="00AB0DAE"/>
    <w:rsid w:val="00AC3ACF"/>
    <w:rsid w:val="00B27D42"/>
    <w:rsid w:val="00B44277"/>
    <w:rsid w:val="00B768FB"/>
    <w:rsid w:val="00BB6487"/>
    <w:rsid w:val="00BE5A03"/>
    <w:rsid w:val="00BF5C85"/>
    <w:rsid w:val="00C031D6"/>
    <w:rsid w:val="00C42372"/>
    <w:rsid w:val="00CA45C5"/>
    <w:rsid w:val="00CA792D"/>
    <w:rsid w:val="00CB41D6"/>
    <w:rsid w:val="00CC1C4E"/>
    <w:rsid w:val="00CE2476"/>
    <w:rsid w:val="00CE5F71"/>
    <w:rsid w:val="00CF448B"/>
    <w:rsid w:val="00CF470F"/>
    <w:rsid w:val="00D37166"/>
    <w:rsid w:val="00D63D61"/>
    <w:rsid w:val="00D846EF"/>
    <w:rsid w:val="00DE3CA6"/>
    <w:rsid w:val="00E02143"/>
    <w:rsid w:val="00E231AC"/>
    <w:rsid w:val="00E26CAF"/>
    <w:rsid w:val="00E35407"/>
    <w:rsid w:val="00E77458"/>
    <w:rsid w:val="00E8611F"/>
    <w:rsid w:val="00EA208F"/>
    <w:rsid w:val="00EB58C6"/>
    <w:rsid w:val="00EC20FD"/>
    <w:rsid w:val="00F10866"/>
    <w:rsid w:val="00F720C6"/>
    <w:rsid w:val="00F74A0E"/>
    <w:rsid w:val="00F94D82"/>
    <w:rsid w:val="00FA46F3"/>
    <w:rsid w:val="00FA5E1C"/>
    <w:rsid w:val="00FB3B86"/>
    <w:rsid w:val="00FC4483"/>
    <w:rsid w:val="00FC7850"/>
    <w:rsid w:val="00FD1C93"/>
    <w:rsid w:val="00FD6C63"/>
    <w:rsid w:val="0F663031"/>
    <w:rsid w:val="14A81B03"/>
    <w:rsid w:val="17EFFA7D"/>
    <w:rsid w:val="29C7F087"/>
    <w:rsid w:val="2E7BE932"/>
    <w:rsid w:val="390901EB"/>
    <w:rsid w:val="4A30D662"/>
    <w:rsid w:val="4F3B41FD"/>
    <w:rsid w:val="50D49DEB"/>
    <w:rsid w:val="5582CBA2"/>
    <w:rsid w:val="633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E3B676"/>
  <w15:chartTrackingRefBased/>
  <w15:docId w15:val="{72CF2802-C4C7-4795-9D08-8E9A00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5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A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A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3C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CA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26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487"/>
  </w:style>
  <w:style w:type="paragraph" w:styleId="Stopka">
    <w:name w:val="footer"/>
    <w:basedOn w:val="Normalny"/>
    <w:link w:val="StopkaZnak"/>
    <w:uiPriority w:val="99"/>
    <w:unhideWhenUsed/>
    <w:rsid w:val="00BB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236">
          <w:marLeft w:val="38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596">
          <w:marLeft w:val="38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615">
          <w:marLeft w:val="38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161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82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75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540">
          <w:marLeft w:val="38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97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26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214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548">
          <w:marLeft w:val="38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9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26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30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6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9724F797EA3469332EBCED1CBA5F4" ma:contentTypeVersion="11" ma:contentTypeDescription="Create a new document." ma:contentTypeScope="" ma:versionID="590af347c1eba5117ca1687f2c427826">
  <xsd:schema xmlns:xsd="http://www.w3.org/2001/XMLSchema" xmlns:xs="http://www.w3.org/2001/XMLSchema" xmlns:p="http://schemas.microsoft.com/office/2006/metadata/properties" xmlns:ns3="eeb3157e-affa-4e04-8d02-0b7cc27a87e2" xmlns:ns4="6769f122-ca03-41cf-8401-51e388d1d189" targetNamespace="http://schemas.microsoft.com/office/2006/metadata/properties" ma:root="true" ma:fieldsID="2f2f182871ec001b2432620a3edd440f" ns3:_="" ns4:_="">
    <xsd:import namespace="eeb3157e-affa-4e04-8d02-0b7cc27a87e2"/>
    <xsd:import namespace="6769f122-ca03-41cf-8401-51e388d1d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3157e-affa-4e04-8d02-0b7cc27a8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9f122-ca03-41cf-8401-51e388d1d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C9B18-EA17-4B35-AFD9-0D8BEFAE5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E47FB-203B-484B-94DA-C77D1F200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3157e-affa-4e04-8d02-0b7cc27a87e2"/>
    <ds:schemaRef ds:uri="6769f122-ca03-41cf-8401-51e388d1d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F826B-ACC2-4E1D-AA97-7EEA4FED4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4549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ArcelorMittal Poland S.A.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Antos, Mateusz</dc:creator>
  <cp:keywords/>
  <dc:description/>
  <cp:lastModifiedBy>Legowiak-Szota, Beata</cp:lastModifiedBy>
  <cp:revision>2</cp:revision>
  <dcterms:created xsi:type="dcterms:W3CDTF">2021-11-03T12:50:00Z</dcterms:created>
  <dcterms:modified xsi:type="dcterms:W3CDTF">2021-11-03T12:50:00Z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0x0101001039724F797EA3469332EBCED1CBA5F4</vt:lpwstr>
  </property>
</Properties>
</file>